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EB79" w14:textId="54DB127B" w:rsidR="001C5BC2" w:rsidRDefault="00000000">
      <w:pPr>
        <w:pStyle w:val="Default"/>
        <w:tabs>
          <w:tab w:val="left" w:pos="90"/>
        </w:tabs>
        <w:ind w:left="630" w:hanging="540"/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Climate Smart Communities Taskforce September 7, 2022</w:t>
      </w:r>
      <w:r w:rsidR="0010754A"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Minutes</w:t>
      </w:r>
    </w:p>
    <w:p w14:paraId="3FAC9D75" w14:textId="0C513078" w:rsidR="001B5F31" w:rsidRDefault="001B5F31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New Lebanon Town Hall</w:t>
      </w:r>
    </w:p>
    <w:p w14:paraId="4113564D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C2A19C" w14:textId="624998CE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Present:  Winfried Fuchsofen, Deb Gord</w:t>
      </w:r>
      <w:r w:rsidR="001B5F31"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n, Frieda Pearce, Liz Poreba, Steve Powers, Bruce Shenker, Cathy Wilkerson </w:t>
      </w:r>
    </w:p>
    <w:p w14:paraId="60A7AFD5" w14:textId="77777777" w:rsidR="001B5F31" w:rsidRDefault="001B5F31" w:rsidP="001B5F31">
      <w:pPr>
        <w:pStyle w:val="Default"/>
        <w:tabs>
          <w:tab w:val="left" w:pos="90"/>
        </w:tabs>
        <w:ind w:left="630" w:hanging="540"/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F4A823" w14:textId="1CEDAE29" w:rsidR="001B5F31" w:rsidRDefault="001B5F31" w:rsidP="001B5F31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Absent: </w:t>
      </w: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Adelia Moore,</w:t>
      </w: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Kristine Cottom, Bob Gilson, Sarah Steadman</w:t>
      </w:r>
    </w:p>
    <w:p w14:paraId="5ABE956B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A5257A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meeting was called at 6:32 pm. </w:t>
      </w:r>
    </w:p>
    <w:p w14:paraId="239B9CE7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After approval of the minutes, Chair Steve Powers provided an update:</w:t>
      </w:r>
    </w:p>
    <w:p w14:paraId="23DF0CC2" w14:textId="5A266ECB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-  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Heat Pump campaign-</w:t>
      </w:r>
      <w:r>
        <w:rPr>
          <w:rFonts w:ascii="Times" w:hAnsi="Times"/>
          <w:sz w:val="24"/>
          <w:szCs w:val="24"/>
          <w:shd w:val="clear" w:color="auto" w:fill="FFFFFF"/>
        </w:rPr>
        <w:t xml:space="preserve"> we have received a $5000 grant from NYSERDA for signing up 5 people. We now have 4000 points and will get more with the installation of heat pumps in town hall. Steve is negotiating with NYSERDSA to get “bumped up”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in order to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provide grants for the heat pumps</w:t>
      </w:r>
      <w:r w:rsidR="001B5F31">
        <w:rPr>
          <w:rFonts w:ascii="Times" w:hAnsi="Times"/>
          <w:sz w:val="24"/>
          <w:szCs w:val="24"/>
          <w:shd w:val="clear" w:color="auto" w:fill="FFFFFF"/>
        </w:rPr>
        <w:t xml:space="preserve"> at Town Hall</w:t>
      </w:r>
      <w:r>
        <w:rPr>
          <w:rFonts w:ascii="Times" w:hAnsi="Times"/>
          <w:sz w:val="24"/>
          <w:szCs w:val="24"/>
          <w:shd w:val="clear" w:color="auto" w:fill="FFFFFF"/>
        </w:rPr>
        <w:t xml:space="preserve">. Deb asked if rewiring of town hall will be necessary. Steve did not </w:t>
      </w:r>
      <w:r w:rsidR="001B5F31">
        <w:rPr>
          <w:rFonts w:ascii="Times" w:hAnsi="Times"/>
          <w:sz w:val="24"/>
          <w:szCs w:val="24"/>
          <w:shd w:val="clear" w:color="auto" w:fill="FFFFFF"/>
        </w:rPr>
        <w:t>know but</w:t>
      </w:r>
      <w:r>
        <w:rPr>
          <w:rFonts w:ascii="Times" w:hAnsi="Times"/>
          <w:sz w:val="24"/>
          <w:szCs w:val="24"/>
          <w:shd w:val="clear" w:color="auto" w:fill="FFFFFF"/>
        </w:rPr>
        <w:t xml:space="preserve"> said in any case it would be covered by the grant</w:t>
      </w:r>
      <w:r w:rsidR="001B5F31">
        <w:rPr>
          <w:rFonts w:ascii="Times" w:hAnsi="Times"/>
          <w:sz w:val="24"/>
          <w:szCs w:val="24"/>
          <w:shd w:val="clear" w:color="auto" w:fill="FFFFFF"/>
        </w:rPr>
        <w:t>s.</w:t>
      </w:r>
    </w:p>
    <w:p w14:paraId="3EF922DA" w14:textId="0F721F01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-  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 xml:space="preserve">Town Hall </w:t>
      </w:r>
      <w:r w:rsidR="001B5F31">
        <w:rPr>
          <w:rFonts w:ascii="Times" w:hAnsi="Times"/>
          <w:sz w:val="24"/>
          <w:szCs w:val="24"/>
          <w:u w:val="single"/>
          <w:shd w:val="clear" w:color="auto" w:fill="FFFFFF"/>
        </w:rPr>
        <w:t>Benchmarking:</w:t>
      </w:r>
      <w:r>
        <w:rPr>
          <w:rFonts w:ascii="Times" w:hAnsi="Times"/>
          <w:sz w:val="24"/>
          <w:szCs w:val="24"/>
          <w:shd w:val="clear" w:color="auto" w:fill="FFFFFF"/>
        </w:rPr>
        <w:t xml:space="preserve"> This has been complicated because Town Hall shares a meter with the garage. Steve is looking into getting separate meters.</w:t>
      </w:r>
    </w:p>
    <w:p w14:paraId="76BADDC2" w14:textId="09F0F8F1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-  Steve is going to speak at a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 xml:space="preserve"> </w:t>
      </w:r>
      <w:r w:rsidR="001B5F31">
        <w:rPr>
          <w:rFonts w:ascii="Times" w:hAnsi="Times"/>
          <w:sz w:val="24"/>
          <w:szCs w:val="24"/>
          <w:u w:val="single"/>
          <w:shd w:val="clear" w:color="auto" w:fill="FFFFFF"/>
        </w:rPr>
        <w:t>conference</w:t>
      </w:r>
      <w:r>
        <w:rPr>
          <w:rFonts w:ascii="Times" w:hAnsi="Times"/>
          <w:sz w:val="24"/>
          <w:szCs w:val="24"/>
          <w:shd w:val="clear" w:color="auto" w:fill="FFFFFF"/>
        </w:rPr>
        <w:t xml:space="preserve"> about locally sourced renewable green policy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solutions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. This is an opportunity for him to make good contacts for the town. </w:t>
      </w:r>
    </w:p>
    <w:p w14:paraId="79DA5023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-  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EV Campaign-</w:t>
      </w:r>
      <w:r>
        <w:rPr>
          <w:rFonts w:ascii="Times" w:hAnsi="Times"/>
          <w:sz w:val="24"/>
          <w:szCs w:val="24"/>
          <w:shd w:val="clear" w:color="auto" w:fill="FFFFFF"/>
        </w:rPr>
        <w:t xml:space="preserve"> has been approved by NYSERDA. We now need a strategy promoting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evs  and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also making sure that residents who purchase an ev or hybrid notify us, because the town will now receive $5000 if 5 people purchase either.</w:t>
      </w:r>
    </w:p>
    <w:p w14:paraId="474147E0" w14:textId="7C8AE7E6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-  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Community solar</w:t>
      </w:r>
      <w:r>
        <w:rPr>
          <w:rFonts w:ascii="Times" w:hAnsi="Times"/>
          <w:sz w:val="24"/>
          <w:szCs w:val="24"/>
          <w:shd w:val="clear" w:color="auto" w:fill="FFFFFF"/>
        </w:rPr>
        <w:t xml:space="preserve"> NL is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piggybacking  on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the Columbia County </w:t>
      </w:r>
      <w:r>
        <w:rPr>
          <w:rFonts w:ascii="Times" w:hAnsi="Times"/>
          <w:sz w:val="24"/>
          <w:szCs w:val="24"/>
          <w:shd w:val="clear" w:color="auto" w:fill="FFFFFF"/>
          <w:lang w:val="de-DE"/>
        </w:rPr>
        <w:t>CS program</w:t>
      </w:r>
      <w:r>
        <w:rPr>
          <w:rFonts w:ascii="Times" w:hAnsi="Times"/>
          <w:sz w:val="24"/>
          <w:szCs w:val="24"/>
          <w:shd w:val="clear" w:color="auto" w:fill="FFFFFF"/>
        </w:rPr>
        <w:t>.  NYSEG has no more capacity for community solar this year</w:t>
      </w:r>
    </w:p>
    <w:p w14:paraId="2E6F2B47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-  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Battery recycling program</w:t>
      </w:r>
      <w:r>
        <w:rPr>
          <w:rFonts w:ascii="Times" w:hAnsi="Times"/>
          <w:sz w:val="24"/>
          <w:szCs w:val="24"/>
          <w:shd w:val="clear" w:color="auto" w:fill="FFFFFF"/>
        </w:rPr>
        <w:t xml:space="preserve"> 450 </w:t>
      </w:r>
      <w:r>
        <w:rPr>
          <w:rFonts w:ascii="Times" w:hAnsi="Times"/>
          <w:sz w:val="24"/>
          <w:szCs w:val="24"/>
          <w:shd w:val="clear" w:color="auto" w:fill="FFFFFF"/>
          <w:lang w:val="de-DE"/>
        </w:rPr>
        <w:t xml:space="preserve">lbs </w:t>
      </w:r>
      <w:r>
        <w:rPr>
          <w:rFonts w:ascii="Times" w:hAnsi="Times"/>
          <w:sz w:val="24"/>
          <w:szCs w:val="24"/>
          <w:shd w:val="clear" w:color="auto" w:fill="FFFFFF"/>
        </w:rPr>
        <w:t xml:space="preserve">of batteries have been collected and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recycled  from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6 boxes throughout town and more batteries arrive daily.</w:t>
      </w:r>
    </w:p>
    <w:p w14:paraId="79DC0088" w14:textId="793764BF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-  S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ept. 24 town clean up day</w:t>
      </w:r>
      <w:r>
        <w:rPr>
          <w:rFonts w:ascii="Times" w:hAnsi="Times"/>
          <w:sz w:val="24"/>
          <w:szCs w:val="24"/>
          <w:shd w:val="clear" w:color="auto" w:fill="FFFFFF"/>
        </w:rPr>
        <w:t>. This will include electronics pick up, but no volunteers are needed for that this year. Residents must get a punch card from town hall.        </w:t>
      </w:r>
    </w:p>
    <w:p w14:paraId="080D5506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-  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Comp Plan CSC expectations for 2022</w:t>
      </w:r>
      <w:r>
        <w:rPr>
          <w:rFonts w:ascii="Times" w:hAnsi="Times"/>
          <w:sz w:val="24"/>
          <w:szCs w:val="24"/>
          <w:shd w:val="clear" w:color="auto" w:fill="FFFFFF"/>
        </w:rPr>
        <w:t>-4 bike racks have been ordered:  2 for the park, one for town hall, and one for the midtown mall</w:t>
      </w:r>
    </w:p>
    <w:p w14:paraId="02838526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0A97BE9A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Other business       </w:t>
      </w:r>
    </w:p>
    <w:p w14:paraId="7A77CB79" w14:textId="5ACBB25F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t>Corkscrew rail trail:</w:t>
      </w:r>
      <w:r>
        <w:rPr>
          <w:rFonts w:ascii="Times" w:hAnsi="Times"/>
          <w:sz w:val="24"/>
          <w:szCs w:val="24"/>
          <w:shd w:val="clear" w:color="auto" w:fill="FFFFFF"/>
        </w:rPr>
        <w:t xml:space="preserve"> Bruce reported that</w:t>
      </w:r>
      <w:r w:rsidR="00822D71">
        <w:rPr>
          <w:rFonts w:ascii="Times" w:hAnsi="Times"/>
          <w:sz w:val="24"/>
          <w:szCs w:val="24"/>
          <w:shd w:val="clear" w:color="auto" w:fill="FFFFFF"/>
        </w:rPr>
        <w:t xml:space="preserve"> he and Steve walked </w:t>
      </w:r>
      <w:proofErr w:type="gramStart"/>
      <w:r w:rsidR="00822D71">
        <w:rPr>
          <w:rFonts w:ascii="Times" w:hAnsi="Times"/>
          <w:sz w:val="24"/>
          <w:szCs w:val="24"/>
          <w:shd w:val="clear" w:color="auto" w:fill="FFFFFF"/>
        </w:rPr>
        <w:t>it</w:t>
      </w:r>
      <w:proofErr w:type="gramEnd"/>
      <w:r w:rsidR="00822D71">
        <w:rPr>
          <w:rFonts w:ascii="Times" w:hAnsi="Times"/>
          <w:sz w:val="24"/>
          <w:szCs w:val="24"/>
          <w:shd w:val="clear" w:color="auto" w:fill="FFFFFF"/>
        </w:rPr>
        <w:t xml:space="preserve"> and</w:t>
      </w:r>
      <w:r>
        <w:rPr>
          <w:rFonts w:ascii="Times" w:hAnsi="Times"/>
          <w:sz w:val="24"/>
          <w:szCs w:val="24"/>
          <w:shd w:val="clear" w:color="auto" w:fill="FFFFFF"/>
        </w:rPr>
        <w:t xml:space="preserve"> it is easily discernible and accessible, except for behind Larabee’s. There is old rail bridge from 1920 </w:t>
      </w:r>
      <w:r w:rsidR="00822D71">
        <w:rPr>
          <w:rFonts w:ascii="Times" w:hAnsi="Times"/>
          <w:sz w:val="24"/>
          <w:szCs w:val="24"/>
          <w:shd w:val="clear" w:color="auto" w:fill="FFFFFF"/>
        </w:rPr>
        <w:t>on the south side of the high</w:t>
      </w:r>
      <w:r>
        <w:rPr>
          <w:rFonts w:ascii="Times" w:hAnsi="Times"/>
          <w:sz w:val="24"/>
          <w:szCs w:val="24"/>
          <w:shd w:val="clear" w:color="auto" w:fill="FFFFFF"/>
        </w:rPr>
        <w:t xml:space="preserve"> school. Help from the town will be necessary to persuade some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land owners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to allow access. Deb said she will put Bruce in touch with a lawyer she knows who deals with such cases.</w:t>
      </w:r>
    </w:p>
    <w:p w14:paraId="60C5D443" w14:textId="0923BEF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t>Composting:</w:t>
      </w:r>
      <w:r w:rsidR="00822D71">
        <w:rPr>
          <w:rFonts w:ascii="Times" w:hAnsi="Times"/>
          <w:sz w:val="24"/>
          <w:szCs w:val="24"/>
          <w:u w:val="single"/>
          <w:shd w:val="clear" w:color="auto" w:fill="FFFFFF"/>
        </w:rPr>
        <w:t xml:space="preserve"> </w:t>
      </w:r>
      <w:r w:rsidR="00822D71">
        <w:rPr>
          <w:rFonts w:ascii="Times" w:hAnsi="Times"/>
          <w:sz w:val="24"/>
          <w:szCs w:val="24"/>
          <w:shd w:val="clear" w:color="auto" w:fill="FFFFFF"/>
        </w:rPr>
        <w:t>K</w:t>
      </w:r>
      <w:r>
        <w:rPr>
          <w:rFonts w:ascii="Times" w:hAnsi="Times"/>
          <w:sz w:val="24"/>
          <w:szCs w:val="24"/>
          <w:shd w:val="clear" w:color="auto" w:fill="FFFFFF"/>
        </w:rPr>
        <w:t xml:space="preserve">ris and Cathy are going to take a 15-hour course on the use of food scraps, which will result in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a  composting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plan for the town. For now, along with the regular coffee ground collection, Cathy is bringing about 15 buckets of food scraps, gathered from around town, to Chatham three times a week.</w:t>
      </w:r>
      <w:r w:rsidR="00822D71">
        <w:rPr>
          <w:rFonts w:ascii="Times" w:hAnsi="Times"/>
          <w:sz w:val="24"/>
          <w:szCs w:val="24"/>
          <w:shd w:val="clear" w:color="auto" w:fill="FFFFFF"/>
        </w:rPr>
        <w:t xml:space="preserve"> </w:t>
      </w:r>
      <w:r>
        <w:rPr>
          <w:rFonts w:ascii="Times" w:hAnsi="Times"/>
          <w:sz w:val="24"/>
          <w:szCs w:val="24"/>
          <w:shd w:val="clear" w:color="auto" w:fill="FFFFFF"/>
        </w:rPr>
        <w:t xml:space="preserve">This is a labor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intensive  process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that needs to be systemized. Not only will Cathy and </w:t>
      </w:r>
      <w:proofErr w:type="gramStart"/>
      <w:r w:rsidR="00822D71">
        <w:rPr>
          <w:rFonts w:ascii="Times" w:hAnsi="Times"/>
          <w:sz w:val="24"/>
          <w:szCs w:val="24"/>
          <w:shd w:val="clear" w:color="auto" w:fill="FFFFFF"/>
        </w:rPr>
        <w:t>K</w:t>
      </w:r>
      <w:r>
        <w:rPr>
          <w:rFonts w:ascii="Times" w:hAnsi="Times"/>
          <w:sz w:val="24"/>
          <w:szCs w:val="24"/>
          <w:shd w:val="clear" w:color="auto" w:fill="FFFFFF"/>
        </w:rPr>
        <w:t>ris’s  attendance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at this course provide a plan, it will also garner points for the CSC.</w:t>
      </w:r>
    </w:p>
    <w:p w14:paraId="206CEDE0" w14:textId="3B61AD79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Trees for Tribs &amp; Water update- Peg via Steve reported that volunteers have given 91 hours tending and watering the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newly-planted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trees for the park.</w:t>
      </w:r>
    </w:p>
    <w:p w14:paraId="0DEE748F" w14:textId="48EE28B8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lastRenderedPageBreak/>
        <w:t xml:space="preserve">Social Media/Education subcommittee </w:t>
      </w:r>
      <w:r>
        <w:rPr>
          <w:rFonts w:ascii="Times" w:hAnsi="Times"/>
          <w:sz w:val="24"/>
          <w:szCs w:val="24"/>
          <w:shd w:val="clear" w:color="auto" w:fill="FFFFFF"/>
          <w:lang w:val="it-IT"/>
        </w:rPr>
        <w:t>Adelia</w:t>
      </w:r>
      <w:r>
        <w:rPr>
          <w:rFonts w:ascii="Times" w:hAnsi="Times"/>
          <w:sz w:val="24"/>
          <w:szCs w:val="24"/>
          <w:shd w:val="clear" w:color="auto" w:fill="FFFFFF"/>
        </w:rPr>
        <w:t xml:space="preserve"> said they had discussed the upcoming </w:t>
      </w:r>
      <w:r w:rsidR="00822D71">
        <w:rPr>
          <w:rFonts w:ascii="Times" w:hAnsi="Times"/>
          <w:sz w:val="24"/>
          <w:szCs w:val="24"/>
          <w:shd w:val="clear" w:color="auto" w:fill="FFFFFF"/>
        </w:rPr>
        <w:t>EV</w:t>
      </w:r>
      <w:r>
        <w:rPr>
          <w:rFonts w:ascii="Times" w:hAnsi="Times"/>
          <w:sz w:val="24"/>
          <w:szCs w:val="24"/>
          <w:shd w:val="clear" w:color="auto" w:fill="FFFFFF"/>
        </w:rPr>
        <w:t xml:space="preserve"> campaign but had no concrete plans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as yet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>. Another potential project is a program involving art and recycled materials</w:t>
      </w:r>
      <w:r w:rsidR="00822D71">
        <w:rPr>
          <w:rFonts w:ascii="Times" w:hAnsi="Times"/>
          <w:sz w:val="24"/>
          <w:szCs w:val="24"/>
          <w:shd w:val="clear" w:color="auto" w:fill="FFFFFF"/>
        </w:rPr>
        <w:t xml:space="preserve"> </w:t>
      </w:r>
      <w:r>
        <w:rPr>
          <w:rFonts w:ascii="Times" w:hAnsi="Times"/>
          <w:sz w:val="24"/>
          <w:szCs w:val="24"/>
          <w:shd w:val="clear" w:color="auto" w:fill="FFFFFF"/>
        </w:rPr>
        <w:t>for seniors at the library.</w:t>
      </w:r>
    </w:p>
    <w:p w14:paraId="0FFA3EAF" w14:textId="58317CAB" w:rsidR="001C5BC2" w:rsidRDefault="00000000">
      <w:pPr>
        <w:pStyle w:val="Default"/>
        <w:tabs>
          <w:tab w:val="left" w:pos="90"/>
        </w:tabs>
        <w:spacing w:after="213"/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t>Repair Caf</w:t>
      </w:r>
      <w:r>
        <w:rPr>
          <w:rFonts w:ascii="Times" w:hAnsi="Times"/>
          <w:sz w:val="24"/>
          <w:szCs w:val="24"/>
          <w:u w:val="single"/>
          <w:shd w:val="clear" w:color="auto" w:fill="FFFFFF"/>
          <w:lang w:val="fr-FR"/>
        </w:rPr>
        <w:t>é</w:t>
      </w:r>
      <w:r>
        <w:rPr>
          <w:rFonts w:ascii="Times" w:hAnsi="Times"/>
          <w:sz w:val="24"/>
          <w:szCs w:val="24"/>
          <w:u w:val="single"/>
          <w:shd w:val="clear" w:color="auto" w:fill="FFFFFF"/>
        </w:rPr>
        <w:t>-</w:t>
      </w:r>
      <w:r>
        <w:rPr>
          <w:rFonts w:ascii="Times" w:hAnsi="Times"/>
          <w:sz w:val="24"/>
          <w:szCs w:val="24"/>
          <w:shd w:val="clear" w:color="auto" w:fill="FFFFFF"/>
        </w:rPr>
        <w:t xml:space="preserve"> The next one is Nov. 17 in Nassau There are no advance sign ups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as yet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but 17-18 fixers. Because it is on the same day as the town tag sale, the Café will distribute flyers informing attendees of the event. The Repair Café is also </w:t>
      </w:r>
      <w:r w:rsidR="00822D71">
        <w:rPr>
          <w:rFonts w:ascii="Times" w:hAnsi="Times"/>
          <w:sz w:val="24"/>
          <w:szCs w:val="24"/>
          <w:shd w:val="clear" w:color="auto" w:fill="FFFFFF"/>
        </w:rPr>
        <w:t xml:space="preserve">offering a </w:t>
      </w:r>
      <w:r>
        <w:rPr>
          <w:rFonts w:ascii="Times" w:hAnsi="Times"/>
          <w:sz w:val="24"/>
          <w:szCs w:val="24"/>
          <w:shd w:val="clear" w:color="auto" w:fill="FFFFFF"/>
        </w:rPr>
        <w:t xml:space="preserve">do it yourself workshop at the library on Oct 12 at 6pm. Adelia noted that there are now 53 Repair </w:t>
      </w:r>
      <w:proofErr w:type="gramStart"/>
      <w:r>
        <w:rPr>
          <w:rFonts w:ascii="Times" w:hAnsi="Times"/>
          <w:sz w:val="24"/>
          <w:szCs w:val="24"/>
          <w:shd w:val="clear" w:color="auto" w:fill="FFFFFF"/>
        </w:rPr>
        <w:t>Cafés  in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the Hudson Valley, Westchester, and New</w:t>
      </w:r>
      <w:r w:rsidR="00D241D5">
        <w:rPr>
          <w:rFonts w:ascii="Times" w:hAnsi="Times"/>
          <w:sz w:val="24"/>
          <w:szCs w:val="24"/>
          <w:shd w:val="clear" w:color="auto" w:fill="FFFFFF"/>
        </w:rPr>
        <w:t xml:space="preserve"> </w:t>
      </w:r>
      <w:r>
        <w:rPr>
          <w:rFonts w:ascii="Times" w:hAnsi="Times"/>
          <w:sz w:val="24"/>
          <w:szCs w:val="24"/>
          <w:shd w:val="clear" w:color="auto" w:fill="FFFFFF"/>
        </w:rPr>
        <w:t>Jersey</w:t>
      </w:r>
    </w:p>
    <w:p w14:paraId="0E4383EA" w14:textId="78C768B3" w:rsidR="001C5BC2" w:rsidRDefault="00000000">
      <w:pPr>
        <w:pStyle w:val="Default"/>
        <w:tabs>
          <w:tab w:val="left" w:pos="90"/>
        </w:tabs>
        <w:spacing w:after="213"/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t>Bike repairs</w:t>
      </w:r>
      <w:r>
        <w:rPr>
          <w:rFonts w:ascii="Times" w:hAnsi="Times"/>
          <w:sz w:val="24"/>
          <w:szCs w:val="24"/>
          <w:shd w:val="clear" w:color="auto" w:fill="FFFFFF"/>
        </w:rPr>
        <w:t xml:space="preserve"> continue steadily </w:t>
      </w:r>
      <w:r w:rsidR="00D241D5">
        <w:rPr>
          <w:rFonts w:ascii="Times" w:hAnsi="Times"/>
          <w:sz w:val="24"/>
          <w:szCs w:val="24"/>
          <w:shd w:val="clear" w:color="auto" w:fill="FFFFFF"/>
        </w:rPr>
        <w:t>with</w:t>
      </w:r>
      <w:r>
        <w:rPr>
          <w:rFonts w:ascii="Times" w:hAnsi="Times"/>
          <w:sz w:val="24"/>
          <w:szCs w:val="24"/>
          <w:shd w:val="clear" w:color="auto" w:fill="FFFFFF"/>
        </w:rPr>
        <w:t xml:space="preserve"> over 200 bikes refurbished or repaired to date; Larry Bennett has taken over for Mac.</w:t>
      </w:r>
    </w:p>
    <w:p w14:paraId="4F284E4C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t xml:space="preserve">The Free </w:t>
      </w:r>
      <w:proofErr w:type="gramStart"/>
      <w:r>
        <w:rPr>
          <w:rFonts w:ascii="Times" w:hAnsi="Times"/>
          <w:sz w:val="24"/>
          <w:szCs w:val="24"/>
          <w:u w:val="single"/>
          <w:shd w:val="clear" w:color="auto" w:fill="FFFFFF"/>
        </w:rPr>
        <w:t xml:space="preserve">Store  </w:t>
      </w:r>
      <w:r>
        <w:rPr>
          <w:rFonts w:ascii="Times" w:hAnsi="Times"/>
          <w:sz w:val="24"/>
          <w:szCs w:val="24"/>
          <w:shd w:val="clear" w:color="auto" w:fill="FFFFFF"/>
        </w:rPr>
        <w:t>distributes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most of its clothes on the rack outside the Dollar Store though it still occupies a room on the second floor of Town Hall.</w:t>
      </w:r>
    </w:p>
    <w:p w14:paraId="58508C7B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u w:val="single"/>
          <w:shd w:val="clear" w:color="auto" w:fill="FFFFFF"/>
        </w:rPr>
      </w:pPr>
    </w:p>
    <w:p w14:paraId="252A207A" w14:textId="7CD77C5C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u w:val="single"/>
          <w:shd w:val="clear" w:color="auto" w:fill="FFFFFF"/>
        </w:rPr>
        <w:t xml:space="preserve">The </w:t>
      </w:r>
      <w:bookmarkStart w:id="0" w:name="_Hlk115774137"/>
      <w:r>
        <w:rPr>
          <w:rFonts w:ascii="Times" w:hAnsi="Times"/>
          <w:sz w:val="24"/>
          <w:szCs w:val="24"/>
          <w:u w:val="single"/>
          <w:shd w:val="clear" w:color="auto" w:fill="FFFFFF"/>
        </w:rPr>
        <w:t xml:space="preserve">Hudson Valley Climate Action Network </w:t>
      </w:r>
      <w:proofErr w:type="gramStart"/>
      <w:r>
        <w:rPr>
          <w:rFonts w:ascii="Times" w:hAnsi="Times"/>
          <w:sz w:val="24"/>
          <w:szCs w:val="24"/>
          <w:u w:val="single"/>
          <w:shd w:val="clear" w:color="auto" w:fill="FFFFFF"/>
        </w:rPr>
        <w:t>Roundtable</w:t>
      </w:r>
      <w:bookmarkEnd w:id="0"/>
      <w:r>
        <w:rPr>
          <w:rFonts w:ascii="Times" w:hAnsi="Times"/>
          <w:sz w:val="24"/>
          <w:szCs w:val="24"/>
          <w:shd w:val="clear" w:color="auto" w:fill="FFFFFF"/>
        </w:rPr>
        <w:t xml:space="preserve">  Bruce</w:t>
      </w:r>
      <w:proofErr w:type="gramEnd"/>
      <w:r>
        <w:rPr>
          <w:rFonts w:ascii="Times" w:hAnsi="Times"/>
          <w:sz w:val="24"/>
          <w:szCs w:val="24"/>
          <w:shd w:val="clear" w:color="auto" w:fill="FFFFFF"/>
        </w:rPr>
        <w:t xml:space="preserve"> reported that all CSC and CAC members will be invited, probably on October 20 at the Basilica in Hudson, in order to discuss what people are doing and how</w:t>
      </w:r>
      <w:r w:rsidR="001F5378">
        <w:rPr>
          <w:rFonts w:ascii="Times" w:hAnsi="Times"/>
          <w:sz w:val="24"/>
          <w:szCs w:val="24"/>
          <w:shd w:val="clear" w:color="auto" w:fill="FFFFFF"/>
        </w:rPr>
        <w:t>.</w:t>
      </w:r>
    </w:p>
    <w:p w14:paraId="5C2CC155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3C01D1FD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Adjournment 7:26 </w:t>
      </w:r>
    </w:p>
    <w:p w14:paraId="2CE1B745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Next meeting date – Oct 5 </w:t>
      </w:r>
    </w:p>
    <w:p w14:paraId="6A409C2B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Respectfully submitted,</w:t>
      </w:r>
    </w:p>
    <w:p w14:paraId="4BB4101C" w14:textId="77777777" w:rsidR="001C5BC2" w:rsidRDefault="00000000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>Elizabeth Poreba</w:t>
      </w:r>
    </w:p>
    <w:p w14:paraId="55DAF0FD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4B5C0C8D" w14:textId="77777777" w:rsidR="001C5BC2" w:rsidRDefault="001C5BC2">
      <w:pPr>
        <w:pStyle w:val="Default"/>
        <w:tabs>
          <w:tab w:val="left" w:pos="90"/>
        </w:tabs>
        <w:spacing w:after="213"/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255A539E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15469870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5052B177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0F6F0597" w14:textId="77777777" w:rsidR="001C5BC2" w:rsidRDefault="001C5BC2">
      <w:pPr>
        <w:pStyle w:val="Default"/>
        <w:tabs>
          <w:tab w:val="left" w:pos="90"/>
        </w:tabs>
        <w:ind w:left="630" w:hanging="540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31361FCA" w14:textId="77777777" w:rsidR="001C5BC2" w:rsidRDefault="001C5BC2">
      <w:pPr>
        <w:pStyle w:val="Default"/>
        <w:tabs>
          <w:tab w:val="left" w:pos="90"/>
        </w:tabs>
        <w:ind w:left="630" w:hanging="540"/>
      </w:pPr>
    </w:p>
    <w:sectPr w:rsidR="001C5BC2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C9C5" w14:textId="77777777" w:rsidR="002B4A25" w:rsidRDefault="002B4A25">
      <w:r>
        <w:separator/>
      </w:r>
    </w:p>
  </w:endnote>
  <w:endnote w:type="continuationSeparator" w:id="0">
    <w:p w14:paraId="4AB97C2C" w14:textId="77777777" w:rsidR="002B4A25" w:rsidRDefault="002B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3629" w14:textId="77777777" w:rsidR="001C5BC2" w:rsidRDefault="001C5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CFAA" w14:textId="77777777" w:rsidR="002B4A25" w:rsidRDefault="002B4A25">
      <w:r>
        <w:separator/>
      </w:r>
    </w:p>
  </w:footnote>
  <w:footnote w:type="continuationSeparator" w:id="0">
    <w:p w14:paraId="11B4BCFA" w14:textId="77777777" w:rsidR="002B4A25" w:rsidRDefault="002B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EC01" w14:textId="77777777" w:rsidR="001C5BC2" w:rsidRDefault="001C5B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C2"/>
    <w:rsid w:val="0010754A"/>
    <w:rsid w:val="001B5F31"/>
    <w:rsid w:val="001C5BC2"/>
    <w:rsid w:val="001F5378"/>
    <w:rsid w:val="002B4A25"/>
    <w:rsid w:val="003B3A3D"/>
    <w:rsid w:val="00822D71"/>
    <w:rsid w:val="00954904"/>
    <w:rsid w:val="00D241D5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9147"/>
  <w15:docId w15:val="{0A031CDC-CE3E-4894-AF32-217B7C7A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Powers</dc:creator>
  <cp:lastModifiedBy>Steve Powers</cp:lastModifiedBy>
  <cp:revision>4</cp:revision>
  <dcterms:created xsi:type="dcterms:W3CDTF">2022-10-04T16:29:00Z</dcterms:created>
  <dcterms:modified xsi:type="dcterms:W3CDTF">2022-10-04T18:55:00Z</dcterms:modified>
</cp:coreProperties>
</file>