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ACE" w:rsidRPr="00FA5BD0" w:rsidRDefault="005B1ACE" w:rsidP="005B1ACE">
      <w:pPr>
        <w:pStyle w:val="Heading1"/>
        <w:rPr>
          <w:rFonts w:ascii="Century" w:hAnsi="Century"/>
          <w:sz w:val="22"/>
          <w:szCs w:val="22"/>
        </w:rPr>
      </w:pPr>
      <w:r w:rsidRPr="00FA5BD0">
        <w:rPr>
          <w:rFonts w:ascii="Century" w:hAnsi="Century"/>
          <w:sz w:val="22"/>
          <w:szCs w:val="22"/>
        </w:rPr>
        <w:t>Town of New Lebanon</w:t>
      </w:r>
    </w:p>
    <w:p w:rsidR="005B1ACE" w:rsidRPr="00FA5BD0" w:rsidRDefault="005B1ACE" w:rsidP="00310826">
      <w:pPr>
        <w:spacing w:after="0" w:line="240" w:lineRule="auto"/>
        <w:rPr>
          <w:rFonts w:ascii="Century" w:hAnsi="Century"/>
          <w:b/>
          <w:smallCaps/>
        </w:rPr>
      </w:pPr>
      <w:r w:rsidRPr="00FA5BD0">
        <w:rPr>
          <w:rFonts w:ascii="Century" w:hAnsi="Century"/>
          <w:b/>
          <w:smallCaps/>
        </w:rPr>
        <w:t>Resolution #</w:t>
      </w:r>
      <w:r w:rsidR="00B91360">
        <w:rPr>
          <w:rFonts w:ascii="Century" w:hAnsi="Century"/>
          <w:b/>
          <w:smallCaps/>
        </w:rPr>
        <w:t>18</w:t>
      </w:r>
      <w:r w:rsidRPr="00FA5BD0">
        <w:rPr>
          <w:rFonts w:ascii="Century" w:hAnsi="Century"/>
          <w:b/>
          <w:smallCaps/>
        </w:rPr>
        <w:t>, 20</w:t>
      </w:r>
      <w:r w:rsidR="00A31599">
        <w:rPr>
          <w:rFonts w:ascii="Century" w:hAnsi="Century"/>
          <w:b/>
          <w:smallCaps/>
        </w:rPr>
        <w:t>23</w:t>
      </w:r>
    </w:p>
    <w:p w:rsidR="005B1ACE" w:rsidRPr="00FA5BD0" w:rsidRDefault="008B3692" w:rsidP="00310826">
      <w:pPr>
        <w:spacing w:after="0" w:line="240" w:lineRule="auto"/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 xml:space="preserve">Adoption of Town of New Lebanon </w:t>
      </w:r>
      <w:r w:rsidR="00000821">
        <w:rPr>
          <w:rFonts w:ascii="Century" w:hAnsi="Century"/>
          <w:b/>
          <w:smallCaps/>
        </w:rPr>
        <w:t>Petty Cash</w:t>
      </w:r>
      <w:r>
        <w:rPr>
          <w:rFonts w:ascii="Century" w:hAnsi="Century"/>
          <w:b/>
          <w:smallCaps/>
        </w:rPr>
        <w:t xml:space="preserve"> Policy</w:t>
      </w:r>
      <w:r w:rsidR="005B1ACE" w:rsidRPr="00FA5BD0">
        <w:rPr>
          <w:rFonts w:ascii="Century" w:hAnsi="Century"/>
          <w:b/>
          <w:smallCaps/>
        </w:rPr>
        <w:t xml:space="preserve"> </w:t>
      </w:r>
    </w:p>
    <w:p w:rsidR="005B1ACE" w:rsidRPr="00FA5BD0" w:rsidRDefault="00B91360" w:rsidP="005B1ACE">
      <w:pPr>
        <w:rPr>
          <w:rFonts w:ascii="Century" w:hAnsi="Century"/>
          <w:b/>
          <w:smallCaps/>
        </w:rPr>
      </w:pPr>
      <w:r>
        <w:rPr>
          <w:rFonts w:ascii="Century" w:hAnsi="Century"/>
          <w:b/>
          <w:smallCaps/>
        </w:rPr>
        <w:t>April 11,</w:t>
      </w:r>
      <w:r w:rsidR="00310826" w:rsidRPr="00FA5BD0">
        <w:rPr>
          <w:rFonts w:ascii="Century" w:hAnsi="Century"/>
          <w:b/>
          <w:smallCaps/>
        </w:rPr>
        <w:t xml:space="preserve"> 20</w:t>
      </w:r>
      <w:r w:rsidR="00A31599">
        <w:rPr>
          <w:rFonts w:ascii="Century" w:hAnsi="Century"/>
          <w:b/>
          <w:smallCaps/>
        </w:rPr>
        <w:t>23</w:t>
      </w:r>
    </w:p>
    <w:p w:rsidR="005B1ACE" w:rsidRPr="00FA5BD0" w:rsidRDefault="005B1ACE" w:rsidP="004F42E6">
      <w:pPr>
        <w:spacing w:before="12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  <w:smallCaps/>
        </w:rPr>
        <w:t>A</w:t>
      </w:r>
      <w:r w:rsidRPr="00FA5BD0">
        <w:rPr>
          <w:rFonts w:ascii="Century" w:hAnsi="Century"/>
        </w:rPr>
        <w:t xml:space="preserve">t </w:t>
      </w:r>
      <w:r w:rsidR="00310826" w:rsidRPr="00FA5BD0">
        <w:rPr>
          <w:rFonts w:ascii="Century" w:hAnsi="Century"/>
        </w:rPr>
        <w:t xml:space="preserve">a </w:t>
      </w:r>
      <w:r w:rsidR="008B3692">
        <w:rPr>
          <w:rFonts w:ascii="Century" w:hAnsi="Century"/>
        </w:rPr>
        <w:t>regular</w:t>
      </w:r>
      <w:r w:rsidRPr="00FA5BD0">
        <w:rPr>
          <w:rFonts w:ascii="Century" w:hAnsi="Century"/>
        </w:rPr>
        <w:t xml:space="preserve"> meeting of the New Lebanon Town Board, held at the New Lebanon Town Hall, 14755 NYS Route 22, New Lebanon, New York, duly called and held on the </w:t>
      </w:r>
      <w:r w:rsidR="00B91360">
        <w:rPr>
          <w:rFonts w:ascii="Century" w:hAnsi="Century"/>
        </w:rPr>
        <w:t>11</w:t>
      </w:r>
      <w:r w:rsidR="00B91360" w:rsidRPr="00B91360">
        <w:rPr>
          <w:rFonts w:ascii="Century" w:hAnsi="Century"/>
          <w:vertAlign w:val="superscript"/>
        </w:rPr>
        <w:t>th</w:t>
      </w:r>
      <w:r w:rsidR="00B91360">
        <w:rPr>
          <w:rFonts w:ascii="Century" w:hAnsi="Century"/>
        </w:rPr>
        <w:t xml:space="preserve"> </w:t>
      </w:r>
      <w:r w:rsidRPr="00FA5BD0">
        <w:rPr>
          <w:rFonts w:ascii="Century" w:hAnsi="Century"/>
        </w:rPr>
        <w:t xml:space="preserve">day of </w:t>
      </w:r>
      <w:r w:rsidR="00B91360">
        <w:rPr>
          <w:rFonts w:ascii="Century" w:hAnsi="Century"/>
        </w:rPr>
        <w:t>April</w:t>
      </w:r>
      <w:r w:rsidR="00310826" w:rsidRPr="00FA5BD0">
        <w:rPr>
          <w:rFonts w:ascii="Century" w:hAnsi="Century"/>
        </w:rPr>
        <w:t>, 20</w:t>
      </w:r>
      <w:r w:rsidR="00A31599">
        <w:rPr>
          <w:rFonts w:ascii="Century" w:hAnsi="Century"/>
        </w:rPr>
        <w:t>23</w:t>
      </w:r>
      <w:r w:rsidRPr="00FA5BD0">
        <w:rPr>
          <w:rFonts w:ascii="Century" w:hAnsi="Century"/>
        </w:rPr>
        <w:t>, the following Resolution was proposed and seconded:</w:t>
      </w:r>
    </w:p>
    <w:p w:rsidR="005B1ACE" w:rsidRPr="00FA5BD0" w:rsidRDefault="005B1ACE" w:rsidP="00FA5BD0">
      <w:pPr>
        <w:keepNext/>
        <w:spacing w:before="120" w:after="0" w:line="240" w:lineRule="auto"/>
        <w:jc w:val="both"/>
        <w:outlineLvl w:val="0"/>
        <w:rPr>
          <w:rFonts w:ascii="Century" w:hAnsi="Century"/>
        </w:rPr>
      </w:pPr>
      <w:r w:rsidRPr="00FA5BD0">
        <w:rPr>
          <w:rFonts w:ascii="Century" w:hAnsi="Century"/>
        </w:rPr>
        <w:t xml:space="preserve">Resolution by </w:t>
      </w:r>
      <w:r w:rsidR="00B91360">
        <w:rPr>
          <w:rFonts w:ascii="Century" w:hAnsi="Century"/>
        </w:rPr>
        <w:t>Supervisor Houghtling</w:t>
      </w:r>
    </w:p>
    <w:p w:rsidR="005B1ACE" w:rsidRPr="00FA5BD0" w:rsidRDefault="005B1ACE" w:rsidP="00FA5BD0">
      <w:pPr>
        <w:spacing w:after="0" w:line="240" w:lineRule="auto"/>
        <w:jc w:val="both"/>
        <w:rPr>
          <w:rFonts w:ascii="Century" w:hAnsi="Century"/>
        </w:rPr>
      </w:pPr>
      <w:r w:rsidRPr="00FA5BD0">
        <w:rPr>
          <w:rFonts w:ascii="Century" w:hAnsi="Century"/>
        </w:rPr>
        <w:t>Seconded by Councilmember</w:t>
      </w:r>
      <w:r w:rsidR="00B91360">
        <w:rPr>
          <w:rFonts w:ascii="Century" w:hAnsi="Century"/>
        </w:rPr>
        <w:t xml:space="preserve"> Trainor</w:t>
      </w:r>
    </w:p>
    <w:p w:rsidR="0032534D" w:rsidRPr="00FA5BD0" w:rsidRDefault="0032534D" w:rsidP="004F42E6">
      <w:pPr>
        <w:spacing w:after="0" w:line="240" w:lineRule="auto"/>
        <w:rPr>
          <w:rFonts w:ascii="Century" w:hAnsi="Century" w:cs="Times New Roman"/>
          <w:sz w:val="24"/>
          <w:szCs w:val="24"/>
        </w:rPr>
      </w:pPr>
    </w:p>
    <w:p w:rsidR="00FA5BD0" w:rsidRPr="00FA5BD0" w:rsidRDefault="008B3692" w:rsidP="00FA5BD0">
      <w:pPr>
        <w:spacing w:after="0" w:line="240" w:lineRule="auto"/>
        <w:rPr>
          <w:rFonts w:ascii="Century" w:hAnsi="Century" w:cs="Times New Roman"/>
          <w:b/>
          <w:i/>
          <w:smallCaps/>
        </w:rPr>
      </w:pPr>
      <w:r>
        <w:rPr>
          <w:rFonts w:ascii="Century" w:hAnsi="Century" w:cs="Times New Roman"/>
          <w:b/>
          <w:i/>
          <w:smallCaps/>
        </w:rPr>
        <w:t xml:space="preserve">ADOPTION OF </w:t>
      </w:r>
      <w:r w:rsidR="00000821">
        <w:rPr>
          <w:rFonts w:ascii="Century" w:hAnsi="Century" w:cs="Times New Roman"/>
          <w:b/>
          <w:i/>
          <w:smallCaps/>
        </w:rPr>
        <w:t>PETTY CASH</w:t>
      </w:r>
      <w:r w:rsidR="00A31599">
        <w:rPr>
          <w:rFonts w:ascii="Century" w:hAnsi="Century" w:cs="Times New Roman"/>
          <w:b/>
          <w:i/>
          <w:smallCaps/>
        </w:rPr>
        <w:t xml:space="preserve"> P</w:t>
      </w:r>
      <w:r>
        <w:rPr>
          <w:rFonts w:ascii="Century" w:hAnsi="Century" w:cs="Times New Roman"/>
          <w:b/>
          <w:i/>
          <w:smallCaps/>
        </w:rPr>
        <w:t>OLICY</w:t>
      </w:r>
    </w:p>
    <w:p w:rsidR="00F627E4" w:rsidRPr="00FA5BD0" w:rsidRDefault="008B3692" w:rsidP="008B3692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 xml:space="preserve">WHEREAS, the Town Board of the Town of New Lebanon deems it to be in the public interest to </w:t>
      </w:r>
      <w:r w:rsidR="004C419B">
        <w:rPr>
          <w:rFonts w:ascii="Century" w:hAnsi="Century" w:cs="Times New Roman"/>
        </w:rPr>
        <w:t xml:space="preserve">ensure that </w:t>
      </w:r>
      <w:r w:rsidR="00000821">
        <w:rPr>
          <w:rFonts w:ascii="Century" w:hAnsi="Century" w:cs="Times New Roman"/>
        </w:rPr>
        <w:t>appropriate internal controls be implemented in connection with the establishment, use, and accountability of petty cash funds</w:t>
      </w:r>
      <w:r>
        <w:rPr>
          <w:rFonts w:ascii="Century" w:hAnsi="Century" w:cs="Times New Roman"/>
        </w:rPr>
        <w:t>;</w:t>
      </w:r>
      <w:r w:rsidR="00971F3B" w:rsidRPr="00FA5BD0">
        <w:rPr>
          <w:rFonts w:ascii="Century" w:hAnsi="Century" w:cs="Times New Roman"/>
        </w:rPr>
        <w:t xml:space="preserve"> </w:t>
      </w:r>
      <w:r w:rsidR="00971F3B" w:rsidRPr="00FA5BD0">
        <w:rPr>
          <w:rFonts w:ascii="Century" w:hAnsi="Century" w:cs="Times New Roman"/>
        </w:rPr>
        <w:tab/>
      </w:r>
      <w:r w:rsidR="00F627E4" w:rsidRPr="00FA5BD0">
        <w:rPr>
          <w:rFonts w:ascii="Century" w:hAnsi="Century" w:cs="Times New Roman"/>
        </w:rPr>
        <w:t xml:space="preserve"> </w:t>
      </w:r>
    </w:p>
    <w:p w:rsidR="005B1ACE" w:rsidRDefault="00F627E4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NOW, THEREFORE, BE IT RESOLVED, the Town Board of the Town of New Lebanon hereby approves</w:t>
      </w:r>
      <w:r w:rsidR="008B3692">
        <w:rPr>
          <w:rFonts w:ascii="Century" w:hAnsi="Century" w:cs="Times New Roman"/>
        </w:rPr>
        <w:t xml:space="preserve"> and adopts the Town of New Lebanon </w:t>
      </w:r>
      <w:r w:rsidR="00000821">
        <w:rPr>
          <w:rFonts w:ascii="Century" w:hAnsi="Century" w:cs="Times New Roman"/>
        </w:rPr>
        <w:t>Petty Cash</w:t>
      </w:r>
      <w:r w:rsidR="008B3692">
        <w:rPr>
          <w:rFonts w:ascii="Century" w:hAnsi="Century" w:cs="Times New Roman"/>
        </w:rPr>
        <w:t xml:space="preserve"> Policy, a copy of which is annexed hereto; and </w:t>
      </w:r>
    </w:p>
    <w:p w:rsidR="008B3692" w:rsidRPr="00FA5BD0" w:rsidRDefault="008B3692" w:rsidP="002B5499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>
        <w:rPr>
          <w:rFonts w:ascii="Century" w:hAnsi="Century" w:cs="Times New Roman"/>
        </w:rPr>
        <w:t>BE IT FURTHER RESOLVED, that the Town of New Lebanon</w:t>
      </w:r>
      <w:r w:rsidR="004C419B">
        <w:rPr>
          <w:rFonts w:ascii="Century" w:hAnsi="Century" w:cs="Times New Roman"/>
        </w:rPr>
        <w:t xml:space="preserve"> </w:t>
      </w:r>
      <w:r w:rsidR="00000821">
        <w:rPr>
          <w:rFonts w:ascii="Century" w:hAnsi="Century" w:cs="Times New Roman"/>
        </w:rPr>
        <w:t>Petty Cash</w:t>
      </w:r>
      <w:r w:rsidR="004C419B">
        <w:rPr>
          <w:rFonts w:ascii="Century" w:hAnsi="Century" w:cs="Times New Roman"/>
        </w:rPr>
        <w:t xml:space="preserve"> Policy shall govern all </w:t>
      </w:r>
      <w:r w:rsidR="00000821">
        <w:rPr>
          <w:rFonts w:ascii="Century" w:hAnsi="Century" w:cs="Times New Roman"/>
        </w:rPr>
        <w:t>employees and officials of the Town of New Lebanon</w:t>
      </w:r>
      <w:r w:rsidR="00A31599">
        <w:rPr>
          <w:rFonts w:ascii="Century" w:hAnsi="Century" w:cs="Times New Roman"/>
        </w:rPr>
        <w:t xml:space="preserve">. </w:t>
      </w:r>
    </w:p>
    <w:p w:rsidR="004F42E6" w:rsidRPr="00FA5BD0" w:rsidRDefault="004F42E6" w:rsidP="00FA5BD0">
      <w:pPr>
        <w:spacing w:before="120" w:after="0" w:line="240" w:lineRule="auto"/>
        <w:ind w:left="360" w:hanging="360"/>
        <w:jc w:val="both"/>
        <w:rPr>
          <w:rFonts w:ascii="Century" w:hAnsi="Century" w:cs="Times New Roman"/>
        </w:rPr>
      </w:pPr>
      <w:r w:rsidRPr="00FA5BD0">
        <w:rPr>
          <w:rFonts w:ascii="Century" w:hAnsi="Century" w:cs="Times New Roman"/>
        </w:rPr>
        <w:t>Upon the question of the foregoing Resolution, the following Town Board Members voted “Aye” or “Nay” for said Resolution:</w:t>
      </w:r>
    </w:p>
    <w:p w:rsidR="004F42E6" w:rsidRPr="00FA5BD0" w:rsidRDefault="004F42E6" w:rsidP="004F42E6">
      <w:pPr>
        <w:spacing w:after="0" w:line="240" w:lineRule="auto"/>
        <w:ind w:left="360" w:hanging="360"/>
        <w:jc w:val="both"/>
        <w:rPr>
          <w:rFonts w:ascii="Century" w:hAnsi="Century" w:cs="Times New Roman"/>
        </w:rPr>
      </w:pPr>
    </w:p>
    <w:p w:rsidR="004F42E6" w:rsidRPr="004F42E6" w:rsidRDefault="004F42E6" w:rsidP="004F42E6">
      <w:pPr>
        <w:spacing w:before="120"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Roll Call Vote:</w:t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 xml:space="preserve">Councilmember </w:t>
      </w:r>
      <w:r w:rsidR="00A7402F">
        <w:rPr>
          <w:rFonts w:ascii="Century" w:eastAsia="Cambria" w:hAnsi="Century" w:cs="Times New Roman"/>
        </w:rPr>
        <w:t>Norman Rasmussen</w:t>
      </w:r>
      <w:r w:rsidR="00344094">
        <w:rPr>
          <w:rFonts w:ascii="Century" w:eastAsia="Cambria" w:hAnsi="Century" w:cs="Times New Roman"/>
        </w:rPr>
        <w:tab/>
      </w:r>
      <w:r w:rsidR="00344094">
        <w:rPr>
          <w:rFonts w:ascii="Century" w:eastAsia="Cambria" w:hAnsi="Century" w:cs="Times New Roman"/>
        </w:rPr>
        <w:tab/>
      </w:r>
      <w:r w:rsidR="00277BF3">
        <w:rPr>
          <w:rFonts w:ascii="Century" w:eastAsia="Cambria" w:hAnsi="Century" w:cs="Times New Roman"/>
        </w:rPr>
        <w:t>Aye</w:t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  <w:t>Councilmember</w:t>
      </w:r>
      <w:r w:rsidR="00DE5C8F" w:rsidRPr="00DE5C8F">
        <w:rPr>
          <w:rFonts w:ascii="Century" w:eastAsia="Cambria" w:hAnsi="Century" w:cs="Times New Roman"/>
        </w:rPr>
        <w:t xml:space="preserve"> </w:t>
      </w:r>
      <w:r w:rsidR="00A7402F">
        <w:rPr>
          <w:rFonts w:ascii="Century" w:eastAsia="Cambria" w:hAnsi="Century" w:cs="Times New Roman"/>
        </w:rPr>
        <w:t>Deborah Gordon</w:t>
      </w:r>
      <w:r w:rsidR="00672D51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A7402F">
        <w:rPr>
          <w:rFonts w:ascii="Century" w:eastAsia="Cambria" w:hAnsi="Century" w:cs="Times New Roman"/>
        </w:rPr>
        <w:tab/>
      </w:r>
      <w:r w:rsidR="00277BF3">
        <w:rPr>
          <w:rFonts w:ascii="Century" w:eastAsia="Cambria" w:hAnsi="Century" w:cs="Times New Roman"/>
        </w:rPr>
        <w:t>Aye</w:t>
      </w:r>
    </w:p>
    <w:p w:rsidR="004F42E6" w:rsidRPr="004F42E6" w:rsidRDefault="004F42E6" w:rsidP="004F42E6">
      <w:pPr>
        <w:tabs>
          <w:tab w:val="left" w:pos="720"/>
        </w:tabs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  <w:r w:rsidR="00A7402F">
        <w:rPr>
          <w:rFonts w:ascii="Century" w:eastAsia="Cambria" w:hAnsi="Century" w:cs="Times New Roman"/>
        </w:rPr>
        <w:t>Supervisor Tistrya Houghtling</w:t>
      </w:r>
      <w:r w:rsidRPr="004F42E6">
        <w:rPr>
          <w:rFonts w:ascii="Century" w:eastAsia="Cambria" w:hAnsi="Century" w:cs="Times New Roman"/>
        </w:rPr>
        <w:tab/>
      </w:r>
      <w:r w:rsidR="00A7402F">
        <w:rPr>
          <w:rFonts w:ascii="Century" w:eastAsia="Cambria" w:hAnsi="Century" w:cs="Times New Roman"/>
        </w:rPr>
        <w:tab/>
      </w:r>
      <w:r w:rsidR="00672D51">
        <w:rPr>
          <w:rFonts w:ascii="Century" w:eastAsia="Cambria" w:hAnsi="Century" w:cs="Times New Roman"/>
        </w:rPr>
        <w:tab/>
      </w:r>
      <w:r w:rsidR="00277BF3">
        <w:rPr>
          <w:rFonts w:ascii="Century" w:eastAsia="Cambria" w:hAnsi="Century" w:cs="Times New Roman"/>
        </w:rPr>
        <w:t>Aye</w:t>
      </w:r>
    </w:p>
    <w:p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  <w:t>Councilmember John Trainor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277BF3">
        <w:rPr>
          <w:rFonts w:ascii="Century" w:eastAsia="Cambria" w:hAnsi="Century" w:cs="Times New Roman"/>
        </w:rPr>
        <w:t>Aye</w:t>
      </w:r>
    </w:p>
    <w:p w:rsidR="004F42E6" w:rsidRP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ab/>
      </w:r>
      <w:r w:rsidR="00A7402F">
        <w:rPr>
          <w:rFonts w:ascii="Century" w:eastAsia="Cambria" w:hAnsi="Century" w:cs="Times New Roman"/>
        </w:rPr>
        <w:t>Councilmember Marianna Anthonisen</w:t>
      </w:r>
      <w:r w:rsidR="004F42E6" w:rsidRPr="004F42E6">
        <w:rPr>
          <w:rFonts w:ascii="Century" w:eastAsia="Cambria" w:hAnsi="Century" w:cs="Times New Roman"/>
        </w:rPr>
        <w:tab/>
      </w:r>
      <w:r w:rsidR="004F42E6" w:rsidRPr="004F42E6">
        <w:rPr>
          <w:rFonts w:ascii="Century" w:eastAsia="Cambria" w:hAnsi="Century" w:cs="Times New Roman"/>
        </w:rPr>
        <w:tab/>
      </w:r>
      <w:r w:rsidR="00277BF3">
        <w:rPr>
          <w:rFonts w:ascii="Century" w:eastAsia="Cambria" w:hAnsi="Century" w:cs="Times New Roman"/>
        </w:rPr>
        <w:t>Aye</w:t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ab/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The Resolution, having been approved by a majority vote of the Town Board, was declared duly adopted by the Supervisor of the Town of New Lebanon.</w:t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 xml:space="preserve">Dated: </w:t>
      </w:r>
      <w:r w:rsidR="00277BF3">
        <w:rPr>
          <w:rFonts w:ascii="Century" w:eastAsia="Cambria" w:hAnsi="Century" w:cs="Times New Roman"/>
        </w:rPr>
        <w:t>April 11,</w:t>
      </w:r>
      <w:r w:rsidRPr="00FA5BD0">
        <w:rPr>
          <w:rFonts w:ascii="Century" w:eastAsia="Cambria" w:hAnsi="Century" w:cs="Times New Roman"/>
        </w:rPr>
        <w:t xml:space="preserve"> 20</w:t>
      </w:r>
      <w:r w:rsidR="00344094">
        <w:rPr>
          <w:rFonts w:ascii="Century" w:eastAsia="Cambria" w:hAnsi="Century" w:cs="Times New Roman"/>
        </w:rPr>
        <w:t>23</w:t>
      </w: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:rsidR="004F42E6" w:rsidRDefault="00344094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>
        <w:rPr>
          <w:rFonts w:ascii="Century" w:eastAsia="Cambria" w:hAnsi="Century" w:cs="Times New Roman"/>
        </w:rPr>
        <w:t>Marcie Robertson</w:t>
      </w:r>
    </w:p>
    <w:p w:rsidR="00277BF3" w:rsidRDefault="00277BF3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:rsidR="00277BF3" w:rsidRPr="004F42E6" w:rsidRDefault="00277BF3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</w:p>
    <w:p w:rsidR="004F42E6" w:rsidRPr="004F42E6" w:rsidRDefault="004F42E6" w:rsidP="004F42E6">
      <w:pPr>
        <w:spacing w:after="0" w:line="240" w:lineRule="auto"/>
        <w:jc w:val="both"/>
        <w:rPr>
          <w:rFonts w:ascii="Century" w:eastAsia="Cambria" w:hAnsi="Century" w:cs="Times New Roman"/>
        </w:rPr>
      </w:pPr>
      <w:r w:rsidRPr="004F42E6">
        <w:rPr>
          <w:rFonts w:ascii="Century" w:eastAsia="Cambria" w:hAnsi="Century" w:cs="Times New Roman"/>
        </w:rPr>
        <w:t>Town Clerk</w:t>
      </w:r>
    </w:p>
    <w:p w:rsidR="005B1ACE" w:rsidRPr="00310826" w:rsidRDefault="004F42E6" w:rsidP="004F42E6">
      <w:pPr>
        <w:spacing w:after="0" w:line="480" w:lineRule="auto"/>
        <w:ind w:left="360" w:hanging="360"/>
        <w:jc w:val="both"/>
        <w:rPr>
          <w:rFonts w:ascii="Century Schoolbook" w:hAnsi="Century Schoolbook" w:cs="Times New Roman"/>
        </w:rPr>
      </w:pPr>
      <w:r w:rsidRPr="00FA5BD0">
        <w:rPr>
          <w:rFonts w:ascii="Century" w:eastAsia="Cambria" w:hAnsi="Century" w:cs="Times New Roman"/>
        </w:rPr>
        <w:t>Town of New Lebanon</w:t>
      </w:r>
      <w:r w:rsidR="005B1ACE" w:rsidRPr="00310826">
        <w:rPr>
          <w:rFonts w:ascii="Century Schoolbook" w:hAnsi="Century Schoolbook" w:cs="Times New Roman"/>
        </w:rPr>
        <w:tab/>
      </w:r>
    </w:p>
    <w:sectPr w:rsidR="005B1ACE" w:rsidRPr="00310826" w:rsidSect="00FA5B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6A58"/>
    <w:multiLevelType w:val="multilevel"/>
    <w:tmpl w:val="5F04A2B0"/>
    <w:styleLink w:val="pleading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1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4D"/>
    <w:rsid w:val="00000821"/>
    <w:rsid w:val="000719C0"/>
    <w:rsid w:val="001E7E30"/>
    <w:rsid w:val="00277BF3"/>
    <w:rsid w:val="002B5499"/>
    <w:rsid w:val="00310826"/>
    <w:rsid w:val="0032534D"/>
    <w:rsid w:val="00344094"/>
    <w:rsid w:val="003E3F8C"/>
    <w:rsid w:val="00466EDF"/>
    <w:rsid w:val="004800FA"/>
    <w:rsid w:val="00481FFD"/>
    <w:rsid w:val="004C419B"/>
    <w:rsid w:val="004F4116"/>
    <w:rsid w:val="004F42E6"/>
    <w:rsid w:val="00514ECB"/>
    <w:rsid w:val="005B1ACE"/>
    <w:rsid w:val="005B76DD"/>
    <w:rsid w:val="00656931"/>
    <w:rsid w:val="00672D51"/>
    <w:rsid w:val="00710283"/>
    <w:rsid w:val="0072171C"/>
    <w:rsid w:val="007B3C71"/>
    <w:rsid w:val="00885A0F"/>
    <w:rsid w:val="008B3692"/>
    <w:rsid w:val="00901996"/>
    <w:rsid w:val="00916F53"/>
    <w:rsid w:val="00971F3B"/>
    <w:rsid w:val="009A70EE"/>
    <w:rsid w:val="009E594E"/>
    <w:rsid w:val="00A16DB4"/>
    <w:rsid w:val="00A31599"/>
    <w:rsid w:val="00A7402F"/>
    <w:rsid w:val="00B91360"/>
    <w:rsid w:val="00C86211"/>
    <w:rsid w:val="00DE5C8F"/>
    <w:rsid w:val="00F627E4"/>
    <w:rsid w:val="00F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668A"/>
  <w15:chartTrackingRefBased/>
  <w15:docId w15:val="{79CE94F5-86F6-405C-9E63-0BDD27FA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B1ACE"/>
    <w:pPr>
      <w:keepNext/>
      <w:spacing w:after="0" w:line="240" w:lineRule="auto"/>
      <w:outlineLvl w:val="0"/>
    </w:pPr>
    <w:rPr>
      <w:rFonts w:ascii="Arrus BT" w:eastAsia="Times New Roman" w:hAnsi="Arrus BT" w:cs="Times New Roman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pleading">
    <w:name w:val="pleading"/>
    <w:uiPriority w:val="99"/>
    <w:rsid w:val="005B76D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rsid w:val="005B1ACE"/>
    <w:rPr>
      <w:rFonts w:ascii="Arrus BT" w:eastAsia="Times New Roman" w:hAnsi="Arrus BT" w:cs="Times New Roman"/>
      <w:b/>
      <w:smallCaps/>
      <w:sz w:val="20"/>
      <w:szCs w:val="20"/>
    </w:rPr>
  </w:style>
  <w:style w:type="paragraph" w:customStyle="1" w:styleId="BodyA">
    <w:name w:val="Body A"/>
    <w:rsid w:val="005B1AC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B. Tingley</dc:creator>
  <cp:keywords/>
  <dc:description/>
  <cp:lastModifiedBy>Town Clerk</cp:lastModifiedBy>
  <cp:revision>3</cp:revision>
  <cp:lastPrinted>2018-02-16T17:42:00Z</cp:lastPrinted>
  <dcterms:created xsi:type="dcterms:W3CDTF">2023-04-24T18:07:00Z</dcterms:created>
  <dcterms:modified xsi:type="dcterms:W3CDTF">2023-04-24T18:12:00Z</dcterms:modified>
</cp:coreProperties>
</file>